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D8" w:rsidRPr="004F4134" w:rsidRDefault="00CE63D8" w:rsidP="004F4134">
      <w:pPr>
        <w:shd w:val="clear" w:color="auto" w:fill="FFFFFF"/>
        <w:spacing w:after="150" w:line="360" w:lineRule="atLeast"/>
        <w:jc w:val="right"/>
        <w:rPr>
          <w:rFonts w:ascii="Times New Roman" w:hAnsi="Times New Roman"/>
          <w:sz w:val="28"/>
          <w:szCs w:val="28"/>
          <w:lang w:eastAsia="ru-RU"/>
        </w:rPr>
      </w:pPr>
      <w:r w:rsidRPr="004F4134">
        <w:rPr>
          <w:rFonts w:ascii="Times New Roman" w:hAnsi="Times New Roman"/>
          <w:sz w:val="28"/>
          <w:szCs w:val="28"/>
          <w:lang w:eastAsia="ru-RU"/>
        </w:rPr>
        <w:t xml:space="preserve">Федеральный закон от 21.11.2011 </w:t>
      </w:r>
      <w:r>
        <w:rPr>
          <w:rFonts w:ascii="Times New Roman" w:hAnsi="Times New Roman"/>
          <w:sz w:val="28"/>
          <w:szCs w:val="28"/>
          <w:lang w:eastAsia="ru-RU"/>
        </w:rPr>
        <w:t>№</w:t>
      </w:r>
      <w:r w:rsidRPr="004F4134">
        <w:rPr>
          <w:rFonts w:ascii="Times New Roman" w:hAnsi="Times New Roman"/>
          <w:sz w:val="28"/>
          <w:szCs w:val="28"/>
          <w:lang w:eastAsia="ru-RU"/>
        </w:rPr>
        <w:t xml:space="preserve"> 323-</w:t>
      </w:r>
      <w:proofErr w:type="gramStart"/>
      <w:r w:rsidRPr="004F4134">
        <w:rPr>
          <w:rFonts w:ascii="Times New Roman" w:hAnsi="Times New Roman"/>
          <w:sz w:val="28"/>
          <w:szCs w:val="28"/>
          <w:lang w:eastAsia="ru-RU"/>
        </w:rPr>
        <w:t>ФЗ</w:t>
      </w:r>
      <w:r w:rsidRPr="004F4134">
        <w:rPr>
          <w:rFonts w:ascii="Times New Roman" w:hAnsi="Times New Roman"/>
          <w:sz w:val="28"/>
          <w:szCs w:val="28"/>
          <w:lang w:eastAsia="ru-RU"/>
        </w:rPr>
        <w:br/>
      </w:r>
      <w:r>
        <w:rPr>
          <w:rFonts w:ascii="Times New Roman" w:hAnsi="Times New Roman"/>
          <w:sz w:val="28"/>
          <w:szCs w:val="28"/>
          <w:lang w:eastAsia="ru-RU"/>
        </w:rPr>
        <w:t>«</w:t>
      </w:r>
      <w:proofErr w:type="gramEnd"/>
      <w:r w:rsidRPr="004F4134">
        <w:rPr>
          <w:rFonts w:ascii="Times New Roman" w:hAnsi="Times New Roman"/>
          <w:sz w:val="28"/>
          <w:szCs w:val="28"/>
          <w:lang w:eastAsia="ru-RU"/>
        </w:rPr>
        <w:t>Об основах охраны здоровья</w:t>
      </w:r>
      <w:r>
        <w:rPr>
          <w:rFonts w:ascii="Times New Roman" w:hAnsi="Times New Roman"/>
          <w:sz w:val="28"/>
          <w:szCs w:val="28"/>
          <w:lang w:eastAsia="ru-RU"/>
        </w:rPr>
        <w:t xml:space="preserve"> граждан</w:t>
      </w:r>
      <w:r>
        <w:rPr>
          <w:rFonts w:ascii="Times New Roman" w:hAnsi="Times New Roman"/>
          <w:sz w:val="28"/>
          <w:szCs w:val="28"/>
          <w:lang w:eastAsia="ru-RU"/>
        </w:rPr>
        <w:br/>
        <w:t>в Российской Федерации»</w:t>
      </w:r>
    </w:p>
    <w:p w:rsidR="00CE63D8" w:rsidRDefault="00CE63D8" w:rsidP="004F4134">
      <w:pPr>
        <w:shd w:val="clear" w:color="auto" w:fill="FFFFFF"/>
        <w:spacing w:before="150" w:after="150" w:line="300" w:lineRule="atLeast"/>
        <w:outlineLvl w:val="3"/>
        <w:rPr>
          <w:rFonts w:ascii="Times New Roman" w:hAnsi="Times New Roman"/>
          <w:sz w:val="28"/>
          <w:szCs w:val="28"/>
          <w:lang w:eastAsia="ru-RU"/>
        </w:rPr>
      </w:pPr>
    </w:p>
    <w:p w:rsidR="00CE63D8" w:rsidRDefault="00CE63D8" w:rsidP="004F4134">
      <w:pPr>
        <w:shd w:val="clear" w:color="auto" w:fill="FFFFFF"/>
        <w:spacing w:before="150" w:after="150" w:line="300" w:lineRule="atLeast"/>
        <w:outlineLvl w:val="3"/>
        <w:rPr>
          <w:rFonts w:ascii="Times New Roman" w:hAnsi="Times New Roman"/>
          <w:sz w:val="28"/>
          <w:szCs w:val="28"/>
          <w:lang w:eastAsia="ru-RU"/>
        </w:rPr>
      </w:pPr>
    </w:p>
    <w:p w:rsidR="00CE63D8" w:rsidRPr="004F4134" w:rsidRDefault="00CE63D8" w:rsidP="004F4134">
      <w:pPr>
        <w:shd w:val="clear" w:color="auto" w:fill="FFFFFF"/>
        <w:spacing w:before="150" w:after="150" w:line="300" w:lineRule="atLeast"/>
        <w:jc w:val="center"/>
        <w:outlineLvl w:val="3"/>
        <w:rPr>
          <w:rFonts w:ascii="Times New Roman" w:hAnsi="Times New Roman"/>
          <w:b/>
          <w:sz w:val="28"/>
          <w:szCs w:val="28"/>
          <w:lang w:eastAsia="ru-RU"/>
        </w:rPr>
      </w:pPr>
      <w:r w:rsidRPr="004F4134">
        <w:rPr>
          <w:rFonts w:ascii="Times New Roman" w:hAnsi="Times New Roman"/>
          <w:b/>
          <w:sz w:val="28"/>
          <w:szCs w:val="28"/>
          <w:lang w:eastAsia="ru-RU"/>
        </w:rPr>
        <w:t>ПРАВА И ОБЯЗАННОСТИ ГРАЖДАН</w:t>
      </w:r>
    </w:p>
    <w:p w:rsidR="00CE63D8" w:rsidRPr="004F4134" w:rsidRDefault="00CE63D8" w:rsidP="004F4134">
      <w:pPr>
        <w:shd w:val="clear" w:color="auto" w:fill="FFFFFF"/>
        <w:spacing w:before="150" w:after="150" w:line="300" w:lineRule="atLeast"/>
        <w:jc w:val="center"/>
        <w:outlineLvl w:val="3"/>
        <w:rPr>
          <w:rFonts w:ascii="Times New Roman" w:hAnsi="Times New Roman"/>
          <w:b/>
          <w:sz w:val="28"/>
          <w:szCs w:val="28"/>
          <w:lang w:eastAsia="ru-RU"/>
        </w:rPr>
      </w:pPr>
      <w:r w:rsidRPr="004F4134">
        <w:rPr>
          <w:rFonts w:ascii="Times New Roman" w:hAnsi="Times New Roman"/>
          <w:b/>
          <w:sz w:val="28"/>
          <w:szCs w:val="28"/>
          <w:lang w:eastAsia="ru-RU"/>
        </w:rPr>
        <w:t>В СФЕРЕ ОХРАНЫ ЗДОРОВЬЯ</w:t>
      </w:r>
    </w:p>
    <w:p w:rsidR="00CE63D8" w:rsidRDefault="00CE63D8" w:rsidP="004F4134">
      <w:pPr>
        <w:shd w:val="clear" w:color="auto" w:fill="FFFFFF"/>
        <w:spacing w:before="150" w:after="150" w:line="300" w:lineRule="atLeast"/>
        <w:outlineLvl w:val="3"/>
        <w:rPr>
          <w:rFonts w:ascii="Times New Roman" w:hAnsi="Times New Roman"/>
          <w:sz w:val="28"/>
          <w:szCs w:val="28"/>
          <w:lang w:eastAsia="ru-RU"/>
        </w:rPr>
      </w:pPr>
    </w:p>
    <w:p w:rsidR="00CE63D8" w:rsidRDefault="00CE63D8" w:rsidP="004F4134">
      <w:pPr>
        <w:shd w:val="clear" w:color="auto" w:fill="FFFFFF"/>
        <w:spacing w:before="150" w:after="150" w:line="300" w:lineRule="atLeast"/>
        <w:outlineLvl w:val="3"/>
        <w:rPr>
          <w:rFonts w:ascii="Times New Roman" w:hAnsi="Times New Roman"/>
          <w:sz w:val="28"/>
          <w:szCs w:val="28"/>
          <w:lang w:eastAsia="ru-RU"/>
        </w:rPr>
      </w:pPr>
    </w:p>
    <w:p w:rsidR="00CE63D8" w:rsidRPr="004F4134" w:rsidRDefault="00CE63D8" w:rsidP="004F4134">
      <w:pPr>
        <w:shd w:val="clear" w:color="auto" w:fill="FFFFFF"/>
        <w:spacing w:before="150" w:after="150" w:line="300" w:lineRule="atLeast"/>
        <w:outlineLvl w:val="3"/>
        <w:rPr>
          <w:rFonts w:ascii="Times New Roman" w:hAnsi="Times New Roman"/>
          <w:sz w:val="28"/>
          <w:szCs w:val="28"/>
          <w:lang w:eastAsia="ru-RU"/>
        </w:rPr>
      </w:pPr>
      <w:r w:rsidRPr="004F4134">
        <w:rPr>
          <w:rFonts w:ascii="Times New Roman" w:hAnsi="Times New Roman"/>
          <w:sz w:val="28"/>
          <w:szCs w:val="28"/>
          <w:lang w:eastAsia="ru-RU"/>
        </w:rPr>
        <w:t>Глава 4. ПРАВА И ОБЯЗАННОСТИ ГРАЖДАН В СФЕРЕ ОХРАНЫ ЗДОРОВЬЯ</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18. Право на охрану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Каждый имеет право на охрану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19. Право на медицинскую помощь</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Каждый имеет право на медицинскую помощь.</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lastRenderedPageBreak/>
        <w:t>4. Порядок оказания медицинской помощи иностранным гражданам определяется Правительством Российской Федерации.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5. Пациент имеет право на:</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выбор врача и выбор медицинской организации в соответствии с настоящим Федеральным законом;</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получение консультаций врачей-специалистов;</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облегчение боли, связанной с заболеванием и (или) медицинским вмешательством, доступными методами и лекарственными препаратами;</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получение лечебного питания в случае нахождения пациента на лечении в стационарных условиях;</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защиту сведений, составляющих врачебную тайну;</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отказ от медицинского вмешательства;</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возмещение вреда, причиненного здоровью при оказании ему медицинской помощи;</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допуск к нему адвоката или законного представителя для защиты своих прав;</w:t>
      </w:r>
    </w:p>
    <w:p w:rsidR="00CE63D8" w:rsidRPr="004F4134" w:rsidRDefault="00CE63D8" w:rsidP="004F4134">
      <w:pPr>
        <w:numPr>
          <w:ilvl w:val="0"/>
          <w:numId w:val="1"/>
        </w:numPr>
        <w:shd w:val="clear" w:color="auto" w:fill="FFFFFF"/>
        <w:spacing w:before="100" w:beforeAutospacing="1" w:after="100" w:afterAutospacing="1" w:line="300" w:lineRule="atLeast"/>
        <w:ind w:left="375"/>
        <w:jc w:val="both"/>
        <w:rPr>
          <w:rFonts w:ascii="Times New Roman" w:hAnsi="Times New Roman"/>
          <w:sz w:val="28"/>
          <w:szCs w:val="28"/>
          <w:lang w:eastAsia="ru-RU"/>
        </w:rPr>
      </w:pPr>
      <w:r w:rsidRPr="004F4134">
        <w:rPr>
          <w:rFonts w:ascii="Times New Roman" w:hAnsi="Times New Roman"/>
          <w:sz w:val="28"/>
          <w:szCs w:val="28"/>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20. Информированное добровольное согласие на медицинское вмешательство и на отказ от медицинского вмешательства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w:t>
      </w:r>
      <w:r w:rsidRPr="004F4134">
        <w:rPr>
          <w:rFonts w:ascii="Times New Roman" w:hAnsi="Times New Roman"/>
          <w:sz w:val="28"/>
          <w:szCs w:val="28"/>
          <w:lang w:eastAsia="ru-RU"/>
        </w:rPr>
        <w:lastRenderedPageBreak/>
        <w:t>включаются в перечень, устанавливаемый уполномоченным федеральным органом исполнительной власти.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в отношении лиц, страдающих заболеваниями, представляющими опасность для окружающих;</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в отношении лиц, страдающих тяжелыми психическими расстройствами;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4) в отношении лиц, совершивших общественно опасные деяния (преступления);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5) при проведении судебно-медицинской экспертизы и (или) судебно-психиатрической экспертизы.</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w:t>
      </w:r>
      <w:r w:rsidRPr="004F4134">
        <w:rPr>
          <w:rFonts w:ascii="Times New Roman" w:hAnsi="Times New Roman"/>
          <w:sz w:val="28"/>
          <w:szCs w:val="28"/>
          <w:lang w:eastAsia="ru-RU"/>
        </w:rPr>
        <w:lastRenderedPageBreak/>
        <w:t>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Статья 21. Выбор врача и медицинской организации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Оказание первичной специализированной медико-санитарной помощи осуществляется: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w:t>
      </w:r>
      <w:r w:rsidRPr="004F4134">
        <w:rPr>
          <w:rFonts w:ascii="Times New Roman" w:hAnsi="Times New Roman"/>
          <w:sz w:val="28"/>
          <w:szCs w:val="28"/>
          <w:lang w:eastAsia="ru-RU"/>
        </w:rPr>
        <w:lastRenderedPageBreak/>
        <w:t>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22. Информация о состоянии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23. Информация о факторах, влияющих на здоровье</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24. Права работников, занятых на отдельных видах работ, на охрану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w:t>
      </w:r>
      <w:r w:rsidRPr="004F4134">
        <w:rPr>
          <w:rFonts w:ascii="Times New Roman" w:hAnsi="Times New Roman"/>
          <w:sz w:val="28"/>
          <w:szCs w:val="28"/>
          <w:lang w:eastAsia="ru-RU"/>
        </w:rPr>
        <w:lastRenderedPageBreak/>
        <w:t>федеральным органам исполнительной власти, в которых федеральным законом предусмотрена военная служба или приравненная к ней служба.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 xml:space="preserve">2. Беременные женщины, женщины во время родов и в послеродовой период из числа лиц, указанных в части 1 настоящей статьи, имеют право на </w:t>
      </w:r>
      <w:r w:rsidRPr="004F4134">
        <w:rPr>
          <w:rFonts w:ascii="Times New Roman" w:hAnsi="Times New Roman"/>
          <w:sz w:val="28"/>
          <w:szCs w:val="28"/>
          <w:lang w:eastAsia="ru-RU"/>
        </w:rPr>
        <w:lastRenderedPageBreak/>
        <w:t>оказание медицинской помощи, в том числе в медицинских организациях охраны материнства и детства.</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w:t>
      </w:r>
      <w:r w:rsidRPr="004F4134">
        <w:rPr>
          <w:rFonts w:ascii="Times New Roman" w:hAnsi="Times New Roman"/>
          <w:sz w:val="28"/>
          <w:szCs w:val="28"/>
          <w:lang w:eastAsia="ru-RU"/>
        </w:rPr>
        <w:lastRenderedPageBreak/>
        <w:t>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 Статья 27. Обязанности граждан в сфере охраны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Граждане обязаны заботиться о сохранении своего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E63D8" w:rsidRPr="004F4134" w:rsidRDefault="00CE63D8" w:rsidP="004F4134">
      <w:pPr>
        <w:shd w:val="clear" w:color="auto" w:fill="FFFFFF"/>
        <w:spacing w:before="150" w:after="150" w:line="300" w:lineRule="atLeast"/>
        <w:jc w:val="both"/>
        <w:outlineLvl w:val="3"/>
        <w:rPr>
          <w:rFonts w:ascii="Times New Roman" w:hAnsi="Times New Roman"/>
          <w:sz w:val="28"/>
          <w:szCs w:val="28"/>
          <w:lang w:eastAsia="ru-RU"/>
        </w:rPr>
      </w:pPr>
      <w:r w:rsidRPr="004F4134">
        <w:rPr>
          <w:rFonts w:ascii="Times New Roman" w:hAnsi="Times New Roman"/>
          <w:sz w:val="28"/>
          <w:szCs w:val="28"/>
          <w:lang w:eastAsia="ru-RU"/>
        </w:rPr>
        <w:t>Статья 28. Общественные объединения по защите прав граждан в сфере охраны здоровья</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E63D8" w:rsidRPr="004F4134" w:rsidRDefault="00CE63D8" w:rsidP="004F4134">
      <w:pPr>
        <w:shd w:val="clear" w:color="auto" w:fill="FFFFFF"/>
        <w:spacing w:after="150" w:line="360" w:lineRule="atLeast"/>
        <w:jc w:val="both"/>
        <w:rPr>
          <w:rFonts w:ascii="Times New Roman" w:hAnsi="Times New Roman"/>
          <w:sz w:val="28"/>
          <w:szCs w:val="28"/>
          <w:lang w:eastAsia="ru-RU"/>
        </w:rPr>
      </w:pPr>
      <w:r w:rsidRPr="004F4134">
        <w:rPr>
          <w:rFonts w:ascii="Times New Roman" w:hAnsi="Times New Roman"/>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E63D8" w:rsidRPr="004F4134" w:rsidRDefault="00CE63D8">
      <w:pPr>
        <w:rPr>
          <w:rFonts w:ascii="Times New Roman" w:hAnsi="Times New Roman"/>
          <w:sz w:val="28"/>
          <w:szCs w:val="28"/>
        </w:rPr>
      </w:pPr>
      <w:bookmarkStart w:id="0" w:name="_GoBack"/>
      <w:bookmarkEnd w:id="0"/>
    </w:p>
    <w:sectPr w:rsidR="00CE63D8" w:rsidRPr="004F4134" w:rsidSect="00B47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50EC6"/>
    <w:multiLevelType w:val="multilevel"/>
    <w:tmpl w:val="E90E81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34"/>
    <w:rsid w:val="00054C8A"/>
    <w:rsid w:val="002A2760"/>
    <w:rsid w:val="004F4134"/>
    <w:rsid w:val="00B47DF8"/>
    <w:rsid w:val="00C11B5E"/>
    <w:rsid w:val="00CE63D8"/>
    <w:rsid w:val="00DC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85A79E-99FB-48DE-8E89-28183F3E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DF8"/>
    <w:pPr>
      <w:spacing w:after="200" w:line="276" w:lineRule="auto"/>
    </w:pPr>
    <w:rPr>
      <w:lang w:eastAsia="en-US"/>
    </w:rPr>
  </w:style>
  <w:style w:type="paragraph" w:styleId="4">
    <w:name w:val="heading 4"/>
    <w:basedOn w:val="a"/>
    <w:link w:val="40"/>
    <w:uiPriority w:val="99"/>
    <w:qFormat/>
    <w:rsid w:val="004F413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4F4134"/>
    <w:rPr>
      <w:rFonts w:ascii="Times New Roman" w:hAnsi="Times New Roman" w:cs="Times New Roman"/>
      <w:b/>
      <w:bCs/>
      <w:sz w:val="24"/>
      <w:szCs w:val="24"/>
      <w:lang w:eastAsia="ru-RU"/>
    </w:rPr>
  </w:style>
  <w:style w:type="paragraph" w:styleId="a3">
    <w:name w:val="Normal (Web)"/>
    <w:basedOn w:val="a"/>
    <w:uiPriority w:val="99"/>
    <w:semiHidden/>
    <w:rsid w:val="004F41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9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Федеральный закон от 21</vt:lpstr>
    </vt:vector>
  </TitlesOfParts>
  <Company>SPecialiST RePack</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dc:title>
  <dc:subject/>
  <dc:creator>Urist</dc:creator>
  <cp:keywords/>
  <dc:description/>
  <cp:lastModifiedBy>Hedgehog</cp:lastModifiedBy>
  <cp:revision>2</cp:revision>
  <dcterms:created xsi:type="dcterms:W3CDTF">2019-01-29T04:21:00Z</dcterms:created>
  <dcterms:modified xsi:type="dcterms:W3CDTF">2019-01-29T04:21:00Z</dcterms:modified>
</cp:coreProperties>
</file>